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1342"/>
        <w:gridCol w:w="2563"/>
        <w:gridCol w:w="1260"/>
        <w:gridCol w:w="1080"/>
      </w:tblGrid>
      <w:tr w:rsidR="00B63DEB" w:rsidRPr="001611FE" w:rsidTr="00B520FD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B520FD">
            <w:pPr>
              <w:tabs>
                <w:tab w:val="center" w:pos="4662"/>
                <w:tab w:val="left" w:pos="75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161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F35FF5E" wp14:editId="259282BB">
                  <wp:extent cx="523875" cy="6000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B63DEB" w:rsidRPr="001611FE" w:rsidRDefault="00B63DEB" w:rsidP="00B520F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B63DEB" w:rsidRPr="001611FE" w:rsidRDefault="00B63DEB" w:rsidP="00B520F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:rsidR="00B63DEB" w:rsidRPr="001611FE" w:rsidRDefault="00B63DEB" w:rsidP="00B520F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B63DEB" w:rsidRPr="001611FE" w:rsidTr="00B520FD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B52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B520FD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B52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О  С  Т  А  Н  О  В  Л  Е  Н  И  Е</w:t>
            </w:r>
          </w:p>
        </w:tc>
      </w:tr>
      <w:tr w:rsidR="00B63DEB" w:rsidRPr="001611FE" w:rsidTr="00B520FD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B52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B520FD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B52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B520FD">
        <w:trPr>
          <w:trHeight w:val="285"/>
        </w:trPr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DEB" w:rsidRPr="001611FE" w:rsidRDefault="00B63DEB" w:rsidP="00B520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847028" w:rsidRDefault="00436ED2" w:rsidP="00B520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B63DEB"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</w:tcPr>
          <w:p w:rsidR="00B63DEB" w:rsidRPr="00847028" w:rsidRDefault="00B63DEB" w:rsidP="00B52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3DEB" w:rsidRPr="00847028" w:rsidRDefault="00B63DEB" w:rsidP="00B520F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63DEB" w:rsidRPr="001611FE" w:rsidRDefault="00B63DEB" w:rsidP="00B520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B520FD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847028" w:rsidRDefault="00B63DEB" w:rsidP="00B520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vAlign w:val="bottom"/>
          </w:tcPr>
          <w:p w:rsidR="00B63DEB" w:rsidRPr="00847028" w:rsidRDefault="00B63DEB" w:rsidP="00B520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3DEB" w:rsidRPr="001611FE" w:rsidRDefault="00B63DEB" w:rsidP="00B520F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  <w:proofErr w:type="gramEnd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63DEB" w:rsidRPr="001611FE" w:rsidRDefault="00B63DEB" w:rsidP="00B520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B520FD">
        <w:trPr>
          <w:trHeight w:val="255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B63DEB" w:rsidRPr="00847028" w:rsidRDefault="00B63DEB" w:rsidP="00B520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3DEB" w:rsidRPr="00847028" w:rsidRDefault="00B63DEB" w:rsidP="00B52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DEB" w:rsidRPr="001611FE" w:rsidRDefault="00B63DEB" w:rsidP="00B520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B520FD">
        <w:trPr>
          <w:trHeight w:val="147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1611FE" w:rsidRDefault="00B63DEB" w:rsidP="00B520F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B63DEB" w:rsidRPr="001611FE" w:rsidRDefault="00B63DEB" w:rsidP="00B520F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О внесении изменений в постановление Администрации муниципального образования «Город Новоулья</w:t>
            </w:r>
            <w:r w:rsidR="00030AC8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новск» Ульяновской области от 29 ноября 2024 г. № 888</w:t>
            </w: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-П</w:t>
            </w:r>
          </w:p>
        </w:tc>
      </w:tr>
    </w:tbl>
    <w:p w:rsidR="00B63DEB" w:rsidRPr="001611FE" w:rsidRDefault="00B63DEB" w:rsidP="00B63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Pr="001611FE" w:rsidRDefault="00B63DEB" w:rsidP="00B63DEB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«Город Новоульяновск» Ульяновской  области постановляет:</w:t>
      </w:r>
    </w:p>
    <w:p w:rsidR="00B63DEB" w:rsidRDefault="00B63DEB" w:rsidP="00B63DEB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>1. Внест</w:t>
      </w:r>
      <w:r>
        <w:rPr>
          <w:rFonts w:ascii="Times New Roman" w:hAnsi="Times New Roman" w:cs="Times New Roman"/>
          <w:sz w:val="28"/>
          <w:szCs w:val="28"/>
        </w:rPr>
        <w:t>и в муниципальную програм</w:t>
      </w:r>
      <w:r w:rsidR="00030AC8">
        <w:rPr>
          <w:rFonts w:ascii="Times New Roman" w:hAnsi="Times New Roman" w:cs="Times New Roman"/>
          <w:sz w:val="28"/>
          <w:szCs w:val="28"/>
        </w:rPr>
        <w:t>му «Забота</w:t>
      </w:r>
      <w:r w:rsidRPr="001611FE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муниципального образования «Город Новоульяновск» Ульяновской обл</w:t>
      </w:r>
      <w:r w:rsidR="00030AC8">
        <w:rPr>
          <w:rFonts w:ascii="Times New Roman" w:hAnsi="Times New Roman" w:cs="Times New Roman"/>
          <w:sz w:val="28"/>
          <w:szCs w:val="28"/>
        </w:rPr>
        <w:t>асти от 29</w:t>
      </w:r>
      <w:r w:rsidR="00696CC4">
        <w:rPr>
          <w:rFonts w:ascii="Times New Roman" w:hAnsi="Times New Roman" w:cs="Times New Roman"/>
          <w:sz w:val="28"/>
          <w:szCs w:val="28"/>
        </w:rPr>
        <w:t xml:space="preserve"> ноября    2024 г. № 888</w:t>
      </w:r>
      <w:r w:rsidRPr="001611FE">
        <w:rPr>
          <w:rFonts w:ascii="Times New Roman" w:hAnsi="Times New Roman" w:cs="Times New Roman"/>
          <w:sz w:val="28"/>
          <w:szCs w:val="28"/>
        </w:rPr>
        <w:t>-П «Об утверждении муниципальной п</w:t>
      </w:r>
      <w:r>
        <w:rPr>
          <w:rFonts w:ascii="Times New Roman" w:hAnsi="Times New Roman" w:cs="Times New Roman"/>
          <w:sz w:val="28"/>
          <w:szCs w:val="28"/>
        </w:rPr>
        <w:t>рограм</w:t>
      </w:r>
      <w:r w:rsidR="00030AC8">
        <w:rPr>
          <w:rFonts w:ascii="Times New Roman" w:hAnsi="Times New Roman" w:cs="Times New Roman"/>
          <w:sz w:val="28"/>
          <w:szCs w:val="28"/>
        </w:rPr>
        <w:t>мы «Забота</w:t>
      </w:r>
      <w:r w:rsidRPr="001611FE"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:rsidR="00EB522C" w:rsidRPr="001611FE" w:rsidRDefault="00EB522C" w:rsidP="00B63DEB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Приложении слова «Приложение к постановлению Администрации муниципального образования «Город Новоульяновск» Ульяновской области от 29 ноября 2024 г. № 888-П» заменить словами «Приложение 1 к муниципальной программе»;</w:t>
      </w:r>
    </w:p>
    <w:p w:rsidR="00EB522C" w:rsidRDefault="00EB522C" w:rsidP="00784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B63DEB" w:rsidRPr="001611F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Приложении 1к муниципальной программе:</w:t>
      </w:r>
    </w:p>
    <w:p w:rsidR="00E13DDC" w:rsidRDefault="00EB522C" w:rsidP="00EB52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62D7D">
        <w:rPr>
          <w:rFonts w:ascii="Times New Roman" w:hAnsi="Times New Roman" w:cs="Times New Roman"/>
          <w:sz w:val="28"/>
          <w:szCs w:val="28"/>
        </w:rPr>
        <w:t>строку 7</w:t>
      </w:r>
      <w:r w:rsidR="00B63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="00B63DEB">
        <w:rPr>
          <w:rFonts w:ascii="Times New Roman" w:hAnsi="Times New Roman" w:cs="Times New Roman"/>
          <w:sz w:val="28"/>
          <w:szCs w:val="28"/>
        </w:rPr>
        <w:t>Паспорта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«Забота»</w:t>
      </w:r>
      <w:r w:rsidR="00B63DE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162D7D" w:rsidRDefault="00162D7D" w:rsidP="009873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35" w:type="dxa"/>
        <w:tblInd w:w="-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3121"/>
        <w:gridCol w:w="5611"/>
        <w:gridCol w:w="518"/>
      </w:tblGrid>
      <w:tr w:rsidR="002F1164" w:rsidTr="002F1164">
        <w:tc>
          <w:tcPr>
            <w:tcW w:w="285" w:type="dxa"/>
            <w:tcBorders>
              <w:right w:val="single" w:sz="4" w:space="0" w:color="auto"/>
            </w:tcBorders>
          </w:tcPr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  «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>
              <w:t>Объемы финансового обеспечения за весь период реализации</w:t>
            </w:r>
            <w:r>
              <w:br/>
            </w:r>
          </w:p>
        </w:tc>
        <w:tc>
          <w:tcPr>
            <w:tcW w:w="5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A97B42">
              <w:t xml:space="preserve">Общий объем финансирования составляет </w:t>
            </w:r>
            <w:r>
              <w:t xml:space="preserve">– </w:t>
            </w:r>
            <w:r w:rsidR="00AA3EF7" w:rsidRPr="00D11099">
              <w:t>2</w:t>
            </w:r>
            <w:r w:rsidR="00AA3EF7">
              <w:t>3 864,</w:t>
            </w:r>
            <w:r w:rsidR="00D11099">
              <w:t>9</w:t>
            </w:r>
            <w:r w:rsidRPr="00A97B42">
              <w:t xml:space="preserve"> тыс. рублей,</w:t>
            </w:r>
            <w:r>
              <w:t xml:space="preserve"> средства местного бюджета</w:t>
            </w:r>
            <w:r w:rsidRPr="00A97B42">
              <w:t>.</w:t>
            </w:r>
            <w:r>
              <w:t xml:space="preserve"> По годам:</w:t>
            </w:r>
          </w:p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2025 </w:t>
            </w:r>
            <w:r w:rsidRPr="00CC711B">
              <w:rPr>
                <w:color w:val="000000" w:themeColor="text1"/>
              </w:rPr>
              <w:t xml:space="preserve">– </w:t>
            </w:r>
            <w:r w:rsidR="00D11099">
              <w:rPr>
                <w:color w:val="000000" w:themeColor="text1"/>
              </w:rPr>
              <w:t>4 014,9</w:t>
            </w:r>
            <w:r>
              <w:t>тыс. руб.;</w:t>
            </w:r>
          </w:p>
          <w:p w:rsidR="002F1164" w:rsidRDefault="00CC711B" w:rsidP="00B520FD">
            <w:pPr>
              <w:pStyle w:val="formattext"/>
              <w:spacing w:before="0" w:beforeAutospacing="0" w:after="0" w:afterAutospacing="0"/>
              <w:textAlignment w:val="baseline"/>
            </w:pPr>
            <w:r>
              <w:t>2026 – 3 200,0</w:t>
            </w:r>
            <w:r w:rsidR="002F1164">
              <w:t xml:space="preserve"> тыс. руб.;</w:t>
            </w:r>
          </w:p>
          <w:p w:rsidR="002F1164" w:rsidRDefault="00CC711B" w:rsidP="00B520FD">
            <w:pPr>
              <w:pStyle w:val="formattext"/>
              <w:spacing w:before="0" w:beforeAutospacing="0" w:after="0" w:afterAutospacing="0"/>
              <w:textAlignment w:val="baseline"/>
            </w:pPr>
            <w:r>
              <w:t>2027 – 3 200,0</w:t>
            </w:r>
            <w:r w:rsidR="002F1164">
              <w:t xml:space="preserve"> тыс. руб.;</w:t>
            </w:r>
          </w:p>
          <w:p w:rsidR="002F1164" w:rsidRDefault="00CC711B" w:rsidP="00B520FD">
            <w:pPr>
              <w:pStyle w:val="formattext"/>
              <w:spacing w:before="0" w:beforeAutospacing="0" w:after="0" w:afterAutospacing="0"/>
              <w:textAlignment w:val="baseline"/>
            </w:pPr>
            <w:r>
              <w:t>2028 – 2 200,0</w:t>
            </w:r>
            <w:r w:rsidR="002F1164">
              <w:t xml:space="preserve"> тыс. руб.;</w:t>
            </w:r>
          </w:p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>
              <w:t>2029 – 5 528,0 тыс. руб.;</w:t>
            </w:r>
          </w:p>
          <w:p w:rsidR="002F1164" w:rsidRPr="00A97B42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>
              <w:t>2030 – 5 722,0 тыс. руб.</w:t>
            </w:r>
          </w:p>
        </w:tc>
        <w:tc>
          <w:tcPr>
            <w:tcW w:w="518" w:type="dxa"/>
            <w:tcBorders>
              <w:left w:val="single" w:sz="4" w:space="0" w:color="auto"/>
            </w:tcBorders>
          </w:tcPr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F1164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2F1164" w:rsidRPr="00A97B42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 »;</w:t>
            </w:r>
          </w:p>
        </w:tc>
      </w:tr>
    </w:tbl>
    <w:p w:rsidR="0098731C" w:rsidRDefault="00E13DDC" w:rsidP="00784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0FD" w:rsidRDefault="00EB522C" w:rsidP="00B52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520F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раздел 2 Паспорта</w:t>
      </w:r>
      <w:r w:rsidR="00B520FD">
        <w:rPr>
          <w:rFonts w:ascii="Times New Roman" w:hAnsi="Times New Roman" w:cs="Times New Roman"/>
          <w:sz w:val="28"/>
          <w:szCs w:val="28"/>
        </w:rPr>
        <w:t xml:space="preserve"> муниципальной программы изложить в следующей редакции:</w:t>
      </w:r>
    </w:p>
    <w:p w:rsidR="00784533" w:rsidRDefault="00784533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0FD" w:rsidRDefault="00B520FD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520FD" w:rsidSect="007E6629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520FD" w:rsidRPr="00BA21B1" w:rsidRDefault="00EB522C" w:rsidP="00BA21B1">
      <w:pPr>
        <w:pStyle w:val="formattext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B520FD" w:rsidRPr="00AD4BD6">
        <w:rPr>
          <w:sz w:val="28"/>
          <w:szCs w:val="28"/>
        </w:rPr>
        <w:t>2. Пок</w:t>
      </w:r>
      <w:r w:rsidR="00BA21B1">
        <w:rPr>
          <w:sz w:val="28"/>
          <w:szCs w:val="28"/>
        </w:rPr>
        <w:t>азатели муниципальной программы</w:t>
      </w:r>
    </w:p>
    <w:tbl>
      <w:tblPr>
        <w:tblStyle w:val="a5"/>
        <w:tblW w:w="17101" w:type="dxa"/>
        <w:tblLayout w:type="fixed"/>
        <w:tblLook w:val="0000" w:firstRow="0" w:lastRow="0" w:firstColumn="0" w:lastColumn="0" w:noHBand="0" w:noVBand="0"/>
      </w:tblPr>
      <w:tblGrid>
        <w:gridCol w:w="606"/>
        <w:gridCol w:w="1818"/>
        <w:gridCol w:w="1060"/>
        <w:gridCol w:w="1060"/>
        <w:gridCol w:w="756"/>
        <w:gridCol w:w="757"/>
        <w:gridCol w:w="757"/>
        <w:gridCol w:w="907"/>
        <w:gridCol w:w="757"/>
        <w:gridCol w:w="908"/>
        <w:gridCol w:w="907"/>
        <w:gridCol w:w="907"/>
        <w:gridCol w:w="1967"/>
        <w:gridCol w:w="1967"/>
        <w:gridCol w:w="1967"/>
      </w:tblGrid>
      <w:tr w:rsidR="00BA21B1" w:rsidTr="00BA21B1">
        <w:tc>
          <w:tcPr>
            <w:tcW w:w="606" w:type="dxa"/>
            <w:vMerge w:val="restart"/>
          </w:tcPr>
          <w:p w:rsidR="00BA21B1" w:rsidRDefault="00BA21B1" w:rsidP="00B520FD">
            <w:pPr>
              <w:pStyle w:val="ConsPlusNormal"/>
              <w:jc w:val="center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8" w:type="dxa"/>
            <w:vMerge w:val="restart"/>
          </w:tcPr>
          <w:p w:rsidR="00BA21B1" w:rsidRDefault="00BA21B1" w:rsidP="00B520F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60" w:type="dxa"/>
            <w:vMerge w:val="restart"/>
          </w:tcPr>
          <w:p w:rsidR="00BA21B1" w:rsidRDefault="00BA21B1" w:rsidP="00B520FD">
            <w:pPr>
              <w:pStyle w:val="ConsPlusNormal"/>
              <w:jc w:val="center"/>
            </w:pPr>
            <w:r>
              <w:t>Признак возрастания/убывания</w:t>
            </w:r>
          </w:p>
        </w:tc>
        <w:tc>
          <w:tcPr>
            <w:tcW w:w="1060" w:type="dxa"/>
            <w:vMerge w:val="restart"/>
          </w:tcPr>
          <w:p w:rsidR="00BA21B1" w:rsidRDefault="00BA21B1" w:rsidP="00B520FD">
            <w:pPr>
              <w:pStyle w:val="ConsPlusNormal"/>
              <w:jc w:val="center"/>
            </w:pPr>
            <w:r>
              <w:t xml:space="preserve">Единица измерения значения показателя (по </w:t>
            </w:r>
            <w:hyperlink r:id="rId11" w:history="1">
              <w:r w:rsidRPr="00256A56">
                <w:rPr>
                  <w:color w:val="000000" w:themeColor="text1"/>
                </w:rPr>
                <w:t>ОКЕИ</w:t>
              </w:r>
            </w:hyperlink>
            <w:r>
              <w:t>)</w:t>
            </w:r>
          </w:p>
        </w:tc>
        <w:tc>
          <w:tcPr>
            <w:tcW w:w="1513" w:type="dxa"/>
            <w:gridSpan w:val="2"/>
            <w:vMerge w:val="restart"/>
          </w:tcPr>
          <w:p w:rsidR="00BA21B1" w:rsidRDefault="00BA21B1" w:rsidP="00B520FD">
            <w:pPr>
              <w:pStyle w:val="ConsPlusNormal"/>
              <w:jc w:val="center"/>
            </w:pPr>
            <w:r>
              <w:t>Базовое значение</w:t>
            </w:r>
          </w:p>
          <w:p w:rsidR="00BA21B1" w:rsidRDefault="00BA21B1" w:rsidP="00B520FD">
            <w:pPr>
              <w:pStyle w:val="ConsPlusNormal"/>
              <w:jc w:val="center"/>
            </w:pPr>
            <w:r>
              <w:t>значение</w:t>
            </w:r>
          </w:p>
          <w:p w:rsidR="00BA21B1" w:rsidRDefault="00BA21B1" w:rsidP="00B520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143" w:type="dxa"/>
            <w:gridSpan w:val="6"/>
          </w:tcPr>
          <w:p w:rsidR="00BA21B1" w:rsidRDefault="00BA21B1" w:rsidP="00B520FD">
            <w:pPr>
              <w:pStyle w:val="ConsPlusNormal"/>
              <w:jc w:val="center"/>
            </w:pPr>
            <w:r>
              <w:t>Значения показателя по годам</w:t>
            </w:r>
          </w:p>
        </w:tc>
        <w:tc>
          <w:tcPr>
            <w:tcW w:w="1967" w:type="dxa"/>
            <w:vMerge w:val="restart"/>
          </w:tcPr>
          <w:p w:rsidR="00BA21B1" w:rsidRDefault="00BA21B1" w:rsidP="00B520FD">
            <w:pPr>
              <w:pStyle w:val="ConsPlusNormal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значений показателя</w:t>
            </w:r>
          </w:p>
        </w:tc>
        <w:tc>
          <w:tcPr>
            <w:tcW w:w="1967" w:type="dxa"/>
            <w:vMerge w:val="restart"/>
            <w:tcBorders>
              <w:right w:val="single" w:sz="4" w:space="0" w:color="auto"/>
            </w:tcBorders>
          </w:tcPr>
          <w:p w:rsidR="00BA21B1" w:rsidRDefault="00BA21B1" w:rsidP="00B520FD">
            <w:pPr>
              <w:pStyle w:val="ConsPlusNormal"/>
              <w:jc w:val="center"/>
            </w:pPr>
            <w:r>
              <w:t>Связь с показателями</w:t>
            </w: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21B1" w:rsidRDefault="00BA21B1" w:rsidP="00B520FD">
            <w:pPr>
              <w:pStyle w:val="ConsPlusNormal"/>
              <w:jc w:val="center"/>
            </w:pPr>
          </w:p>
          <w:p w:rsidR="00BA21B1" w:rsidRPr="00BA21B1" w:rsidRDefault="00BA21B1" w:rsidP="00BA21B1"/>
          <w:p w:rsidR="00BA21B1" w:rsidRPr="00BA21B1" w:rsidRDefault="00BA21B1" w:rsidP="00BA21B1"/>
          <w:p w:rsidR="00BA21B1" w:rsidRPr="00BA21B1" w:rsidRDefault="00BA21B1" w:rsidP="00BA21B1"/>
          <w:p w:rsidR="00BA21B1" w:rsidRPr="00BA21B1" w:rsidRDefault="00BA21B1" w:rsidP="00BA21B1"/>
          <w:p w:rsidR="00BA21B1" w:rsidRPr="00BA21B1" w:rsidRDefault="00BA21B1" w:rsidP="00BA21B1"/>
          <w:p w:rsidR="00BA21B1" w:rsidRPr="00BA21B1" w:rsidRDefault="00BA21B1" w:rsidP="00BA21B1"/>
          <w:p w:rsidR="00BA21B1" w:rsidRPr="00BA21B1" w:rsidRDefault="00BA21B1" w:rsidP="00BA21B1"/>
          <w:p w:rsidR="00BA21B1" w:rsidRPr="00BA21B1" w:rsidRDefault="00BA21B1" w:rsidP="00BA21B1"/>
          <w:p w:rsidR="00BA21B1" w:rsidRPr="00BA21B1" w:rsidRDefault="00BA21B1" w:rsidP="00BA21B1"/>
          <w:p w:rsidR="00BA21B1" w:rsidRPr="00BA21B1" w:rsidRDefault="00BA21B1" w:rsidP="00BA21B1"/>
          <w:p w:rsidR="00BA21B1" w:rsidRPr="00BA21B1" w:rsidRDefault="00BA21B1" w:rsidP="00BA21B1"/>
          <w:p w:rsidR="00BA21B1" w:rsidRPr="00BA21B1" w:rsidRDefault="00BA21B1" w:rsidP="00BA21B1"/>
          <w:p w:rsidR="00BA21B1" w:rsidRDefault="00BA21B1" w:rsidP="00BA21B1"/>
          <w:p w:rsidR="00BA21B1" w:rsidRPr="00BA21B1" w:rsidRDefault="00BA21B1" w:rsidP="00BA21B1"/>
        </w:tc>
      </w:tr>
      <w:tr w:rsidR="00BA21B1" w:rsidTr="00BA21B1">
        <w:trPr>
          <w:trHeight w:val="1020"/>
        </w:trPr>
        <w:tc>
          <w:tcPr>
            <w:tcW w:w="606" w:type="dxa"/>
            <w:vMerge/>
          </w:tcPr>
          <w:p w:rsidR="00BA21B1" w:rsidRDefault="00BA21B1" w:rsidP="00B520FD">
            <w:pPr>
              <w:pStyle w:val="ConsPlusNormal"/>
              <w:jc w:val="center"/>
            </w:pPr>
          </w:p>
        </w:tc>
        <w:tc>
          <w:tcPr>
            <w:tcW w:w="1818" w:type="dxa"/>
            <w:vMerge/>
          </w:tcPr>
          <w:p w:rsidR="00BA21B1" w:rsidRDefault="00BA21B1" w:rsidP="00B520FD">
            <w:pPr>
              <w:pStyle w:val="ConsPlusNormal"/>
              <w:jc w:val="center"/>
            </w:pPr>
          </w:p>
        </w:tc>
        <w:tc>
          <w:tcPr>
            <w:tcW w:w="1060" w:type="dxa"/>
            <w:vMerge/>
          </w:tcPr>
          <w:p w:rsidR="00BA21B1" w:rsidRDefault="00BA21B1" w:rsidP="00B520FD">
            <w:pPr>
              <w:pStyle w:val="ConsPlusNormal"/>
              <w:jc w:val="center"/>
            </w:pPr>
          </w:p>
        </w:tc>
        <w:tc>
          <w:tcPr>
            <w:tcW w:w="1060" w:type="dxa"/>
            <w:vMerge/>
          </w:tcPr>
          <w:p w:rsidR="00BA21B1" w:rsidRDefault="00BA21B1" w:rsidP="00B520FD">
            <w:pPr>
              <w:pStyle w:val="ConsPlusNormal"/>
              <w:jc w:val="center"/>
            </w:pPr>
          </w:p>
        </w:tc>
        <w:tc>
          <w:tcPr>
            <w:tcW w:w="1513" w:type="dxa"/>
            <w:gridSpan w:val="2"/>
            <w:vMerge/>
          </w:tcPr>
          <w:p w:rsidR="00BA21B1" w:rsidRDefault="00BA21B1" w:rsidP="00B520FD">
            <w:pPr>
              <w:pStyle w:val="ConsPlusNormal"/>
              <w:jc w:val="center"/>
            </w:pPr>
          </w:p>
        </w:tc>
        <w:tc>
          <w:tcPr>
            <w:tcW w:w="75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0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75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08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907" w:type="dxa"/>
          </w:tcPr>
          <w:p w:rsidR="00BA21B1" w:rsidRPr="004B4776" w:rsidRDefault="00BA21B1" w:rsidP="00B520FD">
            <w:pPr>
              <w:pStyle w:val="ConsPlusNormal"/>
              <w:jc w:val="center"/>
              <w:rPr>
                <w:highlight w:val="yellow"/>
              </w:rPr>
            </w:pPr>
            <w:r>
              <w:t>2029 год</w:t>
            </w:r>
          </w:p>
        </w:tc>
        <w:tc>
          <w:tcPr>
            <w:tcW w:w="907" w:type="dxa"/>
          </w:tcPr>
          <w:p w:rsidR="00BA21B1" w:rsidRDefault="00BA21B1" w:rsidP="00B520FD">
            <w:pPr>
              <w:pStyle w:val="ConsPlusNormal"/>
            </w:pPr>
          </w:p>
          <w:p w:rsidR="00BA21B1" w:rsidRDefault="00BA21B1" w:rsidP="00B520FD">
            <w:pPr>
              <w:pStyle w:val="ConsPlusNormal"/>
              <w:spacing w:line="360" w:lineRule="auto"/>
              <w:jc w:val="center"/>
            </w:pPr>
            <w:r>
              <w:t>2030</w:t>
            </w:r>
          </w:p>
          <w:p w:rsidR="00BA21B1" w:rsidRDefault="00BA21B1" w:rsidP="00B520FD">
            <w:pPr>
              <w:pStyle w:val="ConsPlusNormal"/>
              <w:spacing w:line="360" w:lineRule="auto"/>
              <w:jc w:val="center"/>
            </w:pPr>
            <w:r>
              <w:t>год</w:t>
            </w:r>
          </w:p>
        </w:tc>
        <w:tc>
          <w:tcPr>
            <w:tcW w:w="1967" w:type="dxa"/>
            <w:vMerge/>
          </w:tcPr>
          <w:p w:rsidR="00BA21B1" w:rsidRDefault="00BA21B1" w:rsidP="00B520FD">
            <w:pPr>
              <w:pStyle w:val="ConsPlusNormal"/>
              <w:jc w:val="center"/>
            </w:pPr>
          </w:p>
        </w:tc>
        <w:tc>
          <w:tcPr>
            <w:tcW w:w="1967" w:type="dxa"/>
            <w:vMerge/>
            <w:tcBorders>
              <w:right w:val="single" w:sz="4" w:space="0" w:color="auto"/>
            </w:tcBorders>
          </w:tcPr>
          <w:p w:rsidR="00BA21B1" w:rsidRDefault="00BA21B1" w:rsidP="00B520FD">
            <w:pPr>
              <w:pStyle w:val="ConsPlusNormal"/>
              <w:jc w:val="center"/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21B1" w:rsidRDefault="00BA21B1" w:rsidP="00B520FD">
            <w:pPr>
              <w:pStyle w:val="ConsPlusNormal"/>
              <w:jc w:val="center"/>
            </w:pPr>
          </w:p>
        </w:tc>
      </w:tr>
      <w:tr w:rsidR="00BA21B1" w:rsidTr="00BA21B1">
        <w:tc>
          <w:tcPr>
            <w:tcW w:w="606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8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0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0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3" w:type="dxa"/>
            <w:gridSpan w:val="2"/>
          </w:tcPr>
          <w:p w:rsidR="00BA21B1" w:rsidRDefault="00BA21B1" w:rsidP="00B520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5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5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8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BA21B1" w:rsidRPr="004B4776" w:rsidRDefault="00BA21B1" w:rsidP="00B520FD">
            <w:pPr>
              <w:pStyle w:val="ConsPlusNormal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90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6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BA21B1" w:rsidRDefault="00BA21B1" w:rsidP="00B520F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21B1" w:rsidRDefault="00BA21B1" w:rsidP="00B520FD">
            <w:pPr>
              <w:pStyle w:val="ConsPlusNormal"/>
              <w:jc w:val="center"/>
            </w:pPr>
          </w:p>
        </w:tc>
      </w:tr>
      <w:tr w:rsidR="00BA21B1" w:rsidTr="00BA21B1">
        <w:tc>
          <w:tcPr>
            <w:tcW w:w="15134" w:type="dxa"/>
            <w:gridSpan w:val="14"/>
            <w:tcBorders>
              <w:right w:val="single" w:sz="4" w:space="0" w:color="auto"/>
            </w:tcBorders>
          </w:tcPr>
          <w:p w:rsidR="00BA21B1" w:rsidRPr="00242662" w:rsidRDefault="00BA21B1" w:rsidP="00B520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2662">
              <w:rPr>
                <w:rFonts w:ascii="Times New Roman" w:hAnsi="Times New Roman" w:cs="Times New Roman"/>
              </w:rPr>
              <w:t xml:space="preserve">Цель муниципальной программы «Забота» - </w:t>
            </w:r>
            <w:r w:rsidRPr="00242662">
              <w:rPr>
                <w:rFonts w:ascii="Times New Roman" w:hAnsi="Times New Roman" w:cs="Times New Roman"/>
                <w:lang w:eastAsia="en-US"/>
              </w:rPr>
              <w:t>Повышение качества жизни населения муниципального образования «Город Новоульяновск»</w:t>
            </w: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21B1" w:rsidRPr="00242662" w:rsidRDefault="00BA21B1" w:rsidP="00B520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1B1" w:rsidTr="00BA21B1">
        <w:tc>
          <w:tcPr>
            <w:tcW w:w="606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8" w:type="dxa"/>
          </w:tcPr>
          <w:p w:rsidR="00BA21B1" w:rsidRPr="00B80C52" w:rsidRDefault="00BA21B1" w:rsidP="00B520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0C52">
              <w:rPr>
                <w:rFonts w:ascii="Times New Roman" w:hAnsi="Times New Roman" w:cs="Times New Roman"/>
              </w:rPr>
              <w:t>Число лиц, получивших денежную выплату в связи с трудной жизненной ситуацией</w:t>
            </w:r>
          </w:p>
        </w:tc>
        <w:tc>
          <w:tcPr>
            <w:tcW w:w="1060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Убывающий</w:t>
            </w:r>
          </w:p>
        </w:tc>
        <w:tc>
          <w:tcPr>
            <w:tcW w:w="1060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756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5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5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5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8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67" w:type="dxa"/>
          </w:tcPr>
          <w:p w:rsidR="00BA21B1" w:rsidRPr="00700F7A" w:rsidRDefault="00BA21B1" w:rsidP="00B520FD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 w:rsidRPr="00700F7A">
              <w:rPr>
                <w:rFonts w:ascii="Times New Roman" w:hAnsi="Times New Roman" w:cs="Times New Roman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BA21B1" w:rsidRPr="00B80C52" w:rsidRDefault="00BA21B1" w:rsidP="00B520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0C52">
              <w:rPr>
                <w:rFonts w:ascii="Times New Roman" w:hAnsi="Times New Roman" w:cs="Times New Roman"/>
                <w:lang w:eastAsia="en-US"/>
              </w:rPr>
              <w:t>Поддержка граждан, направленная на увеличение уровня доходов и повышение качества жизни населения</w:t>
            </w: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21B1" w:rsidRPr="00B80C52" w:rsidRDefault="00BA21B1" w:rsidP="00B520F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A21B1" w:rsidTr="00BA21B1">
        <w:tc>
          <w:tcPr>
            <w:tcW w:w="606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8" w:type="dxa"/>
          </w:tcPr>
          <w:p w:rsidR="00BA21B1" w:rsidRPr="00B80C52" w:rsidRDefault="00BA21B1" w:rsidP="00B520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населения социально значимыми мероприятиями для ветеранов, инвалидов и граждан пожилого возраста</w:t>
            </w:r>
          </w:p>
        </w:tc>
        <w:tc>
          <w:tcPr>
            <w:tcW w:w="1060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060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756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5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5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0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5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08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0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90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967" w:type="dxa"/>
          </w:tcPr>
          <w:p w:rsidR="00BA21B1" w:rsidRPr="00700F7A" w:rsidRDefault="00BA21B1" w:rsidP="00B520FD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 w:rsidRPr="00700F7A">
              <w:rPr>
                <w:rFonts w:ascii="Times New Roman" w:hAnsi="Times New Roman" w:cs="Times New Roman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BA21B1" w:rsidRPr="00B80C52" w:rsidRDefault="00BA21B1" w:rsidP="00B520F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80C52">
              <w:rPr>
                <w:rFonts w:ascii="Times New Roman" w:hAnsi="Times New Roman" w:cs="Times New Roman"/>
                <w:lang w:eastAsia="en-US"/>
              </w:rPr>
              <w:t>Поддержка активности граждан старшего поколения, инвалидов, ветеранов.</w:t>
            </w: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21B1" w:rsidRPr="00B80C52" w:rsidRDefault="00BA21B1" w:rsidP="00B520F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A21B1" w:rsidTr="00BA21B1">
        <w:tc>
          <w:tcPr>
            <w:tcW w:w="606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18" w:type="dxa"/>
          </w:tcPr>
          <w:p w:rsidR="00BA21B1" w:rsidRPr="00BE47DF" w:rsidRDefault="00BA21B1" w:rsidP="00B520FD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</w:rPr>
              <w:t xml:space="preserve">Коэффициент рождаемости (число </w:t>
            </w:r>
            <w:proofErr w:type="gramStart"/>
            <w:r>
              <w:rPr>
                <w:rFonts w:ascii="Times New Roman" w:hAnsi="Times New Roman" w:cs="Times New Roman"/>
              </w:rPr>
              <w:t>родившихся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1 000 населения)</w:t>
            </w:r>
          </w:p>
        </w:tc>
        <w:tc>
          <w:tcPr>
            <w:tcW w:w="1060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060" w:type="dxa"/>
          </w:tcPr>
          <w:p w:rsidR="00BA21B1" w:rsidRPr="00F437EA" w:rsidRDefault="00BA21B1" w:rsidP="00B520FD">
            <w:pPr>
              <w:pStyle w:val="ConsPlusNormal"/>
              <w:jc w:val="center"/>
            </w:pPr>
            <w:proofErr w:type="spellStart"/>
            <w:r>
              <w:t>Промиле</w:t>
            </w:r>
            <w:proofErr w:type="spellEnd"/>
          </w:p>
        </w:tc>
        <w:tc>
          <w:tcPr>
            <w:tcW w:w="756" w:type="dxa"/>
          </w:tcPr>
          <w:p w:rsidR="00BA21B1" w:rsidRPr="00EE6E3B" w:rsidRDefault="00BA21B1" w:rsidP="00B520FD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757" w:type="dxa"/>
          </w:tcPr>
          <w:p w:rsidR="00BA21B1" w:rsidRPr="00F437EA" w:rsidRDefault="00BA21B1" w:rsidP="00B520FD">
            <w:pPr>
              <w:pStyle w:val="ConsPlusNormal"/>
              <w:jc w:val="center"/>
              <w:rPr>
                <w:lang w:val="en-US"/>
              </w:rPr>
            </w:pPr>
            <w:r>
              <w:t>202</w:t>
            </w:r>
            <w:r>
              <w:rPr>
                <w:lang w:val="en-US"/>
              </w:rPr>
              <w:t>4</w:t>
            </w:r>
          </w:p>
        </w:tc>
        <w:tc>
          <w:tcPr>
            <w:tcW w:w="757" w:type="dxa"/>
          </w:tcPr>
          <w:p w:rsidR="00BA21B1" w:rsidRPr="00EE6E3B" w:rsidRDefault="00BA21B1" w:rsidP="00B520FD">
            <w:pPr>
              <w:pStyle w:val="ConsPlusNormal"/>
              <w:jc w:val="center"/>
            </w:pPr>
            <w:r>
              <w:t>4,15</w:t>
            </w:r>
          </w:p>
        </w:tc>
        <w:tc>
          <w:tcPr>
            <w:tcW w:w="907" w:type="dxa"/>
          </w:tcPr>
          <w:p w:rsidR="00BA21B1" w:rsidRPr="00EE6E3B" w:rsidRDefault="00BA21B1" w:rsidP="00B520FD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757" w:type="dxa"/>
          </w:tcPr>
          <w:p w:rsidR="00BA21B1" w:rsidRPr="00EE6E3B" w:rsidRDefault="00BA21B1" w:rsidP="00B520FD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908" w:type="dxa"/>
          </w:tcPr>
          <w:p w:rsidR="00BA21B1" w:rsidRPr="00EE6E3B" w:rsidRDefault="00BA21B1" w:rsidP="00B520FD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907" w:type="dxa"/>
          </w:tcPr>
          <w:p w:rsidR="00BA21B1" w:rsidRPr="00EE6E3B" w:rsidRDefault="00BA21B1" w:rsidP="00B520FD">
            <w:pPr>
              <w:pStyle w:val="ConsPlusNormal"/>
              <w:jc w:val="center"/>
              <w:rPr>
                <w:highlight w:val="yellow"/>
              </w:rPr>
            </w:pPr>
            <w:r>
              <w:t>3,3</w:t>
            </w:r>
          </w:p>
        </w:tc>
        <w:tc>
          <w:tcPr>
            <w:tcW w:w="907" w:type="dxa"/>
          </w:tcPr>
          <w:p w:rsidR="00BA21B1" w:rsidRDefault="00BA21B1" w:rsidP="00B520FD">
            <w:pPr>
              <w:pStyle w:val="ConsPlusNormal"/>
              <w:jc w:val="center"/>
            </w:pPr>
            <w:r>
              <w:t>3,4</w:t>
            </w:r>
          </w:p>
        </w:tc>
        <w:tc>
          <w:tcPr>
            <w:tcW w:w="1967" w:type="dxa"/>
          </w:tcPr>
          <w:p w:rsidR="00BA21B1" w:rsidRPr="00700F7A" w:rsidRDefault="00BA21B1" w:rsidP="00B520FD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 w:rsidRPr="00700F7A">
              <w:rPr>
                <w:rFonts w:ascii="Times New Roman" w:hAnsi="Times New Roman" w:cs="Times New Roman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BA21B1" w:rsidRPr="00905A72" w:rsidRDefault="00BA21B1" w:rsidP="00B520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5A72">
              <w:rPr>
                <w:rFonts w:ascii="Times New Roman" w:hAnsi="Times New Roman" w:cs="Times New Roman"/>
                <w:lang w:eastAsia="en-US"/>
              </w:rPr>
              <w:t>Создание предпосылок для стабилизации численности населения.</w:t>
            </w: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21B1" w:rsidRPr="00905A72" w:rsidRDefault="00BA21B1" w:rsidP="00B520F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B522C" w:rsidTr="00BA21B1">
        <w:tc>
          <w:tcPr>
            <w:tcW w:w="606" w:type="dxa"/>
          </w:tcPr>
          <w:p w:rsidR="00EB522C" w:rsidRDefault="00EB522C" w:rsidP="00B520F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818" w:type="dxa"/>
          </w:tcPr>
          <w:p w:rsidR="00EB522C" w:rsidRDefault="00EB522C" w:rsidP="00B520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граждан социально значимыми мероприятиями для семей с детьми</w:t>
            </w:r>
          </w:p>
        </w:tc>
        <w:tc>
          <w:tcPr>
            <w:tcW w:w="1060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060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Чел</w:t>
            </w:r>
          </w:p>
        </w:tc>
        <w:tc>
          <w:tcPr>
            <w:tcW w:w="756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75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5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0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75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908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90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90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967" w:type="dxa"/>
          </w:tcPr>
          <w:p w:rsidR="00EB522C" w:rsidRPr="00700F7A" w:rsidRDefault="00EB522C" w:rsidP="00B520FD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 w:rsidRPr="00700F7A">
              <w:rPr>
                <w:rFonts w:ascii="Times New Roman" w:hAnsi="Times New Roman" w:cs="Times New Roman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67" w:type="dxa"/>
          </w:tcPr>
          <w:p w:rsidR="00EB522C" w:rsidRPr="00700F7A" w:rsidRDefault="00EB522C" w:rsidP="00B520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5A72">
              <w:rPr>
                <w:rFonts w:ascii="Times New Roman" w:hAnsi="Times New Roman" w:cs="Times New Roman"/>
                <w:lang w:eastAsia="en-US"/>
              </w:rPr>
              <w:t>Создание предпосылок для стабилизации численности населения.</w:t>
            </w:r>
          </w:p>
        </w:tc>
        <w:tc>
          <w:tcPr>
            <w:tcW w:w="1967" w:type="dxa"/>
            <w:tcBorders>
              <w:top w:val="nil"/>
              <w:bottom w:val="nil"/>
            </w:tcBorders>
          </w:tcPr>
          <w:p w:rsidR="00EB522C" w:rsidRPr="00905A72" w:rsidRDefault="00EB522C" w:rsidP="00B520F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B522C" w:rsidTr="00F611E5">
        <w:tc>
          <w:tcPr>
            <w:tcW w:w="606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18" w:type="dxa"/>
          </w:tcPr>
          <w:p w:rsidR="00EB522C" w:rsidRDefault="00EB522C" w:rsidP="00B520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Доля обучающихся льготной категории, охваченных бесплатным горячим питанием в общеобразовательных организациях</w:t>
            </w:r>
            <w:proofErr w:type="gramEnd"/>
          </w:p>
        </w:tc>
        <w:tc>
          <w:tcPr>
            <w:tcW w:w="1060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Равный</w:t>
            </w:r>
          </w:p>
        </w:tc>
        <w:tc>
          <w:tcPr>
            <w:tcW w:w="1060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56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5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8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:rsidR="00EB522C" w:rsidRDefault="00EB522C" w:rsidP="00B520F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67" w:type="dxa"/>
          </w:tcPr>
          <w:p w:rsidR="00EB522C" w:rsidRPr="00700F7A" w:rsidRDefault="00EB522C" w:rsidP="00B520FD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 w:rsidRPr="00700F7A">
              <w:rPr>
                <w:rFonts w:ascii="Times New Roman" w:hAnsi="Times New Roman" w:cs="Times New Roman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EB522C" w:rsidRPr="00B80C52" w:rsidRDefault="00EB522C" w:rsidP="00B520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80C52">
              <w:rPr>
                <w:rFonts w:ascii="Times New Roman" w:hAnsi="Times New Roman" w:cs="Times New Roman"/>
                <w:lang w:eastAsia="en-US"/>
              </w:rPr>
              <w:t>Поддержка граждан, направленная на увеличение уровня доходов и повышение качества жизни населения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11E5" w:rsidRDefault="00F611E5" w:rsidP="00B520F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F611E5" w:rsidRPr="00F611E5" w:rsidRDefault="00F611E5" w:rsidP="00F611E5">
            <w:pPr>
              <w:rPr>
                <w:lang w:eastAsia="en-US"/>
              </w:rPr>
            </w:pPr>
          </w:p>
          <w:p w:rsidR="00F611E5" w:rsidRPr="00F611E5" w:rsidRDefault="00F611E5" w:rsidP="00F611E5">
            <w:pPr>
              <w:rPr>
                <w:lang w:eastAsia="en-US"/>
              </w:rPr>
            </w:pPr>
          </w:p>
          <w:p w:rsidR="00F611E5" w:rsidRPr="00F611E5" w:rsidRDefault="00F611E5" w:rsidP="00F611E5">
            <w:pPr>
              <w:rPr>
                <w:lang w:eastAsia="en-US"/>
              </w:rPr>
            </w:pPr>
          </w:p>
          <w:p w:rsidR="00EB522C" w:rsidRDefault="00EB522C" w:rsidP="00F611E5">
            <w:pPr>
              <w:rPr>
                <w:lang w:eastAsia="en-US"/>
              </w:rPr>
            </w:pPr>
          </w:p>
          <w:p w:rsidR="00F611E5" w:rsidRPr="00F611E5" w:rsidRDefault="00F611E5" w:rsidP="00F611E5">
            <w:pPr>
              <w:rPr>
                <w:lang w:eastAsia="en-US"/>
              </w:rPr>
            </w:pPr>
            <w:r>
              <w:rPr>
                <w:lang w:eastAsia="en-US"/>
              </w:rPr>
              <w:t>».</w:t>
            </w:r>
          </w:p>
        </w:tc>
      </w:tr>
    </w:tbl>
    <w:p w:rsidR="00B520FD" w:rsidRDefault="00B520FD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0FD" w:rsidRDefault="00B520FD" w:rsidP="00046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35F" w:rsidRDefault="00B520FD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84533">
        <w:rPr>
          <w:rFonts w:ascii="Times New Roman" w:hAnsi="Times New Roman" w:cs="Times New Roman"/>
          <w:sz w:val="28"/>
          <w:szCs w:val="28"/>
        </w:rPr>
        <w:t>) Приложение 2 к муниципальной программе изложить в следующей редакции:</w:t>
      </w:r>
    </w:p>
    <w:p w:rsidR="00784533" w:rsidRDefault="00784533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533" w:rsidRDefault="00784533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533" w:rsidRDefault="00784533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533" w:rsidRDefault="00784533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533" w:rsidRDefault="00784533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533" w:rsidRDefault="00784533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533" w:rsidRDefault="00784533" w:rsidP="00395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4533" w:rsidSect="00B520FD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2F1164" w:rsidRDefault="002F1164" w:rsidP="002F1164">
      <w:pPr>
        <w:pStyle w:val="formattext"/>
        <w:spacing w:before="0" w:beforeAutospacing="0" w:after="0" w:afterAutospacing="0"/>
        <w:jc w:val="right"/>
        <w:textAlignment w:val="baseline"/>
        <w:rPr>
          <w:sz w:val="28"/>
        </w:rPr>
      </w:pPr>
      <w:r>
        <w:rPr>
          <w:sz w:val="28"/>
        </w:rPr>
        <w:lastRenderedPageBreak/>
        <w:t>«Приложение 2 к муниципальной программе</w:t>
      </w:r>
    </w:p>
    <w:p w:rsidR="003954E6" w:rsidRDefault="003954E6" w:rsidP="003954E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2A0762">
        <w:rPr>
          <w:sz w:val="28"/>
        </w:rPr>
        <w:t>Сведения о финансовом обеспечении муниципальной программы</w:t>
      </w:r>
    </w:p>
    <w:tbl>
      <w:tblPr>
        <w:tblW w:w="15593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2456"/>
        <w:gridCol w:w="1905"/>
        <w:gridCol w:w="1898"/>
        <w:gridCol w:w="1343"/>
        <w:gridCol w:w="1304"/>
        <w:gridCol w:w="1304"/>
        <w:gridCol w:w="1188"/>
        <w:gridCol w:w="1131"/>
        <w:gridCol w:w="842"/>
        <w:gridCol w:w="1273"/>
        <w:gridCol w:w="400"/>
      </w:tblGrid>
      <w:tr w:rsidR="002F1164" w:rsidRPr="003954E6" w:rsidTr="00AA3EF7"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№</w:t>
            </w:r>
          </w:p>
        </w:tc>
        <w:tc>
          <w:tcPr>
            <w:tcW w:w="24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Наименование</w:t>
            </w:r>
          </w:p>
        </w:tc>
        <w:tc>
          <w:tcPr>
            <w:tcW w:w="19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Ответственный исполнитель, соисполнители</w:t>
            </w:r>
          </w:p>
        </w:tc>
        <w:tc>
          <w:tcPr>
            <w:tcW w:w="18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 xml:space="preserve">Источники </w:t>
            </w:r>
          </w:p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 xml:space="preserve">финансирования </w:t>
            </w:r>
          </w:p>
        </w:tc>
        <w:tc>
          <w:tcPr>
            <w:tcW w:w="83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Объем финансового обеспечения по годам реализации,  рублей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6" w:space="0" w:color="000000"/>
            </w:tcBorders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2F1164" w:rsidRPr="003954E6" w:rsidTr="00AA3EF7">
        <w:tc>
          <w:tcPr>
            <w:tcW w:w="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2025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2026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2027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2028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2029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2030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 xml:space="preserve">Всего 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2F1164" w:rsidRPr="003954E6" w:rsidTr="00AA3EF7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1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3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4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6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7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8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9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10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11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2F1164" w:rsidRPr="003954E6" w:rsidTr="00AA3EF7">
        <w:tc>
          <w:tcPr>
            <w:tcW w:w="151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Муниципальная программа «Забота»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2F1164" w:rsidRPr="003954E6" w:rsidTr="00AA3EF7">
        <w:tc>
          <w:tcPr>
            <w:tcW w:w="151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F1164" w:rsidRPr="003954E6" w:rsidRDefault="002F1164" w:rsidP="003954E6">
            <w:pPr>
              <w:pStyle w:val="formattext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3954E6">
              <w:rPr>
                <w:color w:val="000000"/>
              </w:rPr>
              <w:t>Комплекс процессных мероприятий «Адресная поддержка населения»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3954E6">
            <w:pPr>
              <w:pStyle w:val="formattext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  <w:tr w:rsidR="00E2009A" w:rsidRPr="003954E6" w:rsidTr="00AA3EF7">
        <w:tc>
          <w:tcPr>
            <w:tcW w:w="54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1.1.</w:t>
            </w:r>
          </w:p>
        </w:tc>
        <w:tc>
          <w:tcPr>
            <w:tcW w:w="245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7E6629">
            <w:pPr>
              <w:spacing w:after="0" w:line="20" w:lineRule="atLeast"/>
              <w:rPr>
                <w:rFonts w:ascii="Times New Roman" w:hAnsi="Times New Roman" w:cs="Times New Roman"/>
                <w:color w:val="000000"/>
              </w:rPr>
            </w:pPr>
            <w:r w:rsidRPr="003954E6">
              <w:rPr>
                <w:rFonts w:ascii="Times New Roman" w:hAnsi="Times New Roman" w:cs="Times New Roman"/>
                <w:color w:val="000000"/>
              </w:rPr>
              <w:t xml:space="preserve">Оказание единовременной выплаты гражданам, оказавшимся в трудной жизненной ситуации; в связи с произошедшими чрезвычайными ситуациями, а также на проезд малоимущим беременным женщинам, проживающим в сельской местности, до женской консультации </w:t>
            </w:r>
          </w:p>
        </w:tc>
        <w:tc>
          <w:tcPr>
            <w:tcW w:w="190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7E6629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Администрация муниципального образования «Город Новоульяновск» Ульяновской области</w:t>
            </w:r>
          </w:p>
          <w:p w:rsidR="00E2009A" w:rsidRPr="003954E6" w:rsidRDefault="00E2009A" w:rsidP="007E6629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 xml:space="preserve">Всего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009A" w:rsidRPr="00E2009A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800 000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E2009A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09A" w:rsidRPr="003954E6" w:rsidTr="00AA3EF7"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spacing w:line="2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федеральный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009A" w:rsidRPr="00E2009A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09A" w:rsidRPr="003954E6" w:rsidTr="00AA3EF7">
        <w:tc>
          <w:tcPr>
            <w:tcW w:w="549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009A" w:rsidRPr="00E2009A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09A" w:rsidRPr="003954E6" w:rsidTr="00AA3EF7">
        <w:tc>
          <w:tcPr>
            <w:tcW w:w="54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0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местный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09A" w:rsidRPr="003954E6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009A" w:rsidRPr="00E2009A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800 000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E2009A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15193" w:type="dxa"/>
            <w:gridSpan w:val="11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  <w:color w:val="000000"/>
              </w:rPr>
              <w:t>2. Комплекс процессных мероприятий «Поддержка ветеранов, инвалидов и граждан пожилого возраста»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164" w:rsidRPr="003954E6" w:rsidTr="00AA3EF7">
        <w:tc>
          <w:tcPr>
            <w:tcW w:w="54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2.1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 xml:space="preserve">Организация и проведение социально значимых мероприятий для ветеранов, инвалидов и граждан пожилого возраста </w:t>
            </w:r>
            <w:r>
              <w:t>(</w:t>
            </w:r>
            <w:r w:rsidRPr="003954E6">
              <w:t>с вручением подарков</w:t>
            </w:r>
            <w:r>
              <w:t>)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Администрация муниципального образования «Город Новоульяновск» Ульяновской области</w:t>
            </w:r>
          </w:p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 xml:space="preserve">Всего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E2009A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80 700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F1164"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164" w:rsidRPr="00E2009A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630 700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федеральный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E2009A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164" w:rsidRPr="00E2009A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областной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E2009A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164" w:rsidRPr="00E2009A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местный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E2009A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80 700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F1164" w:rsidRPr="003954E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200 000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F1164" w:rsidRPr="00E2009A" w:rsidRDefault="00E2009A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630 700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15193" w:type="dxa"/>
            <w:gridSpan w:val="11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  <w:color w:val="000000"/>
              </w:rPr>
              <w:t>3. Комплекс процессных мероприятий «Поддержка семьи, материнства и детства»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164" w:rsidRPr="003954E6" w:rsidTr="00AA3EF7">
        <w:tc>
          <w:tcPr>
            <w:tcW w:w="54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lastRenderedPageBreak/>
              <w:t>3.1.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 xml:space="preserve">Организация и проведение социально значимых мероприятий для семей с детьми с </w:t>
            </w:r>
            <w:r>
              <w:t>вручением подарков (</w:t>
            </w:r>
            <w:r w:rsidRPr="003954E6">
              <w:t>акция «Помоги собраться в школу», акция «Новогодний подарок», чествование семей при рождении детей, чествование юбиляров семейной жизни</w:t>
            </w:r>
            <w:r>
              <w:t>)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Администрация муниципального образования «Город Новоульяновск» Ульяновской области</w:t>
            </w:r>
          </w:p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 xml:space="preserve">Всего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954E6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54E6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54E6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F1164" w:rsidRPr="003954E6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300 000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300 000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164" w:rsidRPr="00E2009A" w:rsidRDefault="00E2009A" w:rsidP="003954E6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1 1</w:t>
            </w:r>
            <w:r w:rsidR="002F1164" w:rsidRPr="00E2009A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400" w:type="dxa"/>
            <w:vMerge w:val="restart"/>
            <w:tcBorders>
              <w:left w:val="single" w:sz="6" w:space="0" w:color="000000"/>
            </w:tcBorders>
          </w:tcPr>
          <w:p w:rsidR="002F1164" w:rsidRPr="003954E6" w:rsidRDefault="002F1164" w:rsidP="003954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федеральный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164" w:rsidRPr="00E2009A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областной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164" w:rsidRPr="00E2009A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54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0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местный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954E6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54E6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54E6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B520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F1164" w:rsidRPr="003954E6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300 000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B520FD">
            <w:pPr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300 000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164" w:rsidRPr="00E2009A" w:rsidRDefault="00E2009A" w:rsidP="003954E6">
            <w:pPr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1 1</w:t>
            </w:r>
            <w:r w:rsidR="002F1164" w:rsidRPr="00E2009A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3954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15193" w:type="dxa"/>
            <w:gridSpan w:val="11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spacing w:after="0"/>
              <w:ind w:left="2501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4. Комплекс процессных мероприятий «Льготное питание»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3E0E90">
            <w:pPr>
              <w:spacing w:after="0"/>
              <w:ind w:left="25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54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54E6">
              <w:t>4.1.</w:t>
            </w:r>
          </w:p>
        </w:tc>
        <w:tc>
          <w:tcPr>
            <w:tcW w:w="245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Оказание поддержки обучающимся льготной категории в виде обеспечения бе</w:t>
            </w:r>
            <w:r>
              <w:t xml:space="preserve">сплатным горячим питанием в </w:t>
            </w:r>
            <w:r w:rsidRPr="003954E6">
              <w:t>образовательных организациях</w:t>
            </w:r>
          </w:p>
        </w:tc>
        <w:tc>
          <w:tcPr>
            <w:tcW w:w="190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Отдел образования Администрации МО «Город Новоульяновск»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 xml:space="preserve">Всего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AA3EF7" w:rsidRDefault="00E2009A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3 684 193,60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2F1164">
              <w:rPr>
                <w:rFonts w:ascii="Times New Roman" w:hAnsi="Times New Roman" w:cs="Times New Roman"/>
              </w:rPr>
              <w:t>000</w:t>
            </w:r>
            <w:r w:rsidR="002F1164" w:rsidRPr="003954E6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</w:t>
            </w:r>
            <w:r w:rsidR="002F1164">
              <w:rPr>
                <w:rFonts w:ascii="Times New Roman" w:hAnsi="Times New Roman" w:cs="Times New Roman"/>
              </w:rPr>
              <w:t>00</w:t>
            </w:r>
            <w:r w:rsidR="002F1164" w:rsidRPr="003954E6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</w:t>
            </w:r>
            <w:r w:rsidR="002F1164" w:rsidRPr="003954E6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4 828 000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5 022 000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164" w:rsidRPr="00E2009A" w:rsidRDefault="00E2009A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21  534 193,6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федеральный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AA3EF7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164" w:rsidRPr="00E2009A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областной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AA3EF7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164" w:rsidRPr="00E2009A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1164" w:rsidRPr="003954E6" w:rsidTr="00AA3EF7">
        <w:tc>
          <w:tcPr>
            <w:tcW w:w="54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5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0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2F1164" w:rsidP="003E0E90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местный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AA3EF7" w:rsidRDefault="00E2009A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3 684 193,60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F1164">
              <w:rPr>
                <w:rFonts w:ascii="Times New Roman" w:hAnsi="Times New Roman" w:cs="Times New Roman"/>
              </w:rPr>
              <w:t xml:space="preserve"> 000</w:t>
            </w:r>
            <w:r w:rsidR="002F1164" w:rsidRPr="003954E6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</w:t>
            </w:r>
            <w:r w:rsidR="002F1164">
              <w:rPr>
                <w:rFonts w:ascii="Times New Roman" w:hAnsi="Times New Roman" w:cs="Times New Roman"/>
              </w:rPr>
              <w:t>00</w:t>
            </w:r>
            <w:r w:rsidR="002F1164" w:rsidRPr="003954E6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2F1164" w:rsidRPr="003954E6" w:rsidRDefault="00CC711B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</w:t>
            </w:r>
            <w:r w:rsidR="002F1164" w:rsidRPr="003954E6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4 828 000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164" w:rsidRPr="003954E6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954E6">
              <w:rPr>
                <w:rFonts w:ascii="Times New Roman" w:hAnsi="Times New Roman" w:cs="Times New Roman"/>
              </w:rPr>
              <w:t>5 022 000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1164" w:rsidRPr="00E2009A" w:rsidRDefault="00E2009A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09A">
              <w:rPr>
                <w:rFonts w:ascii="Times New Roman" w:hAnsi="Times New Roman" w:cs="Times New Roman"/>
              </w:rPr>
              <w:t>21  534 193,6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2F1164" w:rsidRDefault="002F1164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EF7" w:rsidRPr="003954E6" w:rsidTr="00AA3EF7">
        <w:tc>
          <w:tcPr>
            <w:tcW w:w="4910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3954E6" w:rsidRDefault="00AA3EF7" w:rsidP="003E0E90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Итого по муниципальной программе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3954E6" w:rsidRDefault="00AA3EF7" w:rsidP="003E0E90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 xml:space="preserve">Всего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4 014 893,6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3 200 000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B520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3 200 000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B520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3EF7">
              <w:rPr>
                <w:rFonts w:ascii="Times New Roman" w:hAnsi="Times New Roman" w:cs="Times New Roman"/>
              </w:rPr>
              <w:t> 200 000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5 528 000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5 722 000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3EF7" w:rsidRPr="00AA3EF7" w:rsidRDefault="00AA3EF7" w:rsidP="005673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23 864 893,6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AA3EF7" w:rsidRDefault="00AA3EF7" w:rsidP="005673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EF7" w:rsidRPr="003954E6" w:rsidTr="00AA3EF7">
        <w:tc>
          <w:tcPr>
            <w:tcW w:w="491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3954E6" w:rsidRDefault="00AA3EF7" w:rsidP="003E0E9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3954E6" w:rsidRDefault="00AA3EF7" w:rsidP="003E0E90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федеральный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B520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B520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AA3EF7" w:rsidRPr="003954E6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EF7" w:rsidRPr="003954E6" w:rsidTr="00AA3EF7">
        <w:tc>
          <w:tcPr>
            <w:tcW w:w="4910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3954E6" w:rsidRDefault="00AA3EF7" w:rsidP="003E0E9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3954E6" w:rsidRDefault="00AA3EF7" w:rsidP="003E0E90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областной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B520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B520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0" w:type="dxa"/>
            <w:vMerge/>
            <w:tcBorders>
              <w:left w:val="single" w:sz="6" w:space="0" w:color="000000"/>
            </w:tcBorders>
          </w:tcPr>
          <w:p w:rsidR="00AA3EF7" w:rsidRPr="003954E6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EF7" w:rsidRPr="003954E6" w:rsidTr="00AA3EF7">
        <w:tc>
          <w:tcPr>
            <w:tcW w:w="4910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3954E6" w:rsidRDefault="00AA3EF7" w:rsidP="003E0E9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3954E6" w:rsidRDefault="00AA3EF7" w:rsidP="003E0E90">
            <w:pPr>
              <w:pStyle w:val="formattext"/>
              <w:spacing w:before="0" w:beforeAutospacing="0" w:after="0" w:afterAutospacing="0"/>
              <w:textAlignment w:val="baseline"/>
            </w:pPr>
            <w:r w:rsidRPr="003954E6">
              <w:t>местный бюджет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5673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4 014 893,6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3 200 000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B520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3 200 000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3EF7" w:rsidRPr="00AA3EF7" w:rsidRDefault="00AA3EF7" w:rsidP="00B520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3EF7">
              <w:rPr>
                <w:rFonts w:ascii="Times New Roman" w:hAnsi="Times New Roman" w:cs="Times New Roman"/>
              </w:rPr>
              <w:t> 200 000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5 528 000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3EF7" w:rsidRPr="00AA3EF7" w:rsidRDefault="00AA3EF7" w:rsidP="003E0E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5 722 000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A3EF7" w:rsidRPr="00AA3EF7" w:rsidRDefault="00AA3EF7" w:rsidP="005673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A3EF7">
              <w:rPr>
                <w:rFonts w:ascii="Times New Roman" w:hAnsi="Times New Roman" w:cs="Times New Roman"/>
              </w:rPr>
              <w:t>23 864 893,6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AA3EF7" w:rsidRDefault="00AA3EF7" w:rsidP="005673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A3EF7" w:rsidRDefault="00AA3EF7" w:rsidP="0056739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».</w:t>
            </w:r>
          </w:p>
        </w:tc>
      </w:tr>
    </w:tbl>
    <w:p w:rsidR="003E0E90" w:rsidRPr="002F1164" w:rsidRDefault="003E0E90" w:rsidP="002F1164">
      <w:pPr>
        <w:pStyle w:val="formattext"/>
        <w:spacing w:before="0" w:beforeAutospacing="0" w:after="0" w:afterAutospacing="0"/>
        <w:textAlignment w:val="baseline"/>
        <w:rPr>
          <w:sz w:val="18"/>
          <w:szCs w:val="18"/>
        </w:rPr>
        <w:sectPr w:rsidR="003E0E90" w:rsidRPr="002F1164" w:rsidSect="003954E6">
          <w:pgSz w:w="16838" w:h="11906" w:orient="landscape"/>
          <w:pgMar w:top="1418" w:right="1134" w:bottom="850" w:left="1134" w:header="708" w:footer="708" w:gutter="0"/>
          <w:cols w:space="708"/>
          <w:docGrid w:linePitch="360"/>
        </w:sectPr>
      </w:pPr>
    </w:p>
    <w:p w:rsidR="00784533" w:rsidRPr="003954E6" w:rsidRDefault="00784533" w:rsidP="003954E6">
      <w:pPr>
        <w:pStyle w:val="formattext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    2. Настоящее постановление вступает в силу на следующий день после дня его официального опубликования.</w:t>
      </w: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исполнением настоящего постановления возложить     на Первого Заместителя Главы Администрации муниципального образования «Город Новоульяновск» Ул</w:t>
      </w:r>
      <w:r w:rsidR="00A35D6D">
        <w:rPr>
          <w:rFonts w:ascii="Times New Roman" w:hAnsi="Times New Roman" w:cs="Times New Roman"/>
          <w:color w:val="2D2D2D"/>
          <w:spacing w:val="2"/>
          <w:sz w:val="28"/>
          <w:szCs w:val="28"/>
        </w:rPr>
        <w:t>ьяновской области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9B70E9" w:rsidRPr="00E355B3" w:rsidRDefault="009B70E9" w:rsidP="009B70E9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Глава Администрации                                          </w:t>
      </w:r>
      <w:r w:rsidR="00A35D6D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                 С.А. </w:t>
      </w:r>
      <w:proofErr w:type="spellStart"/>
      <w:r w:rsidR="00A35D6D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Ильюшкин</w:t>
      </w:r>
      <w:proofErr w:type="spellEnd"/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A35D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 w:line="20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401EFE">
        <w:rPr>
          <w:rFonts w:ascii="Times New Roman" w:hAnsi="Times New Roman" w:cs="Times New Roman"/>
          <w:b/>
          <w:sz w:val="28"/>
          <w:szCs w:val="28"/>
          <w:u w:val="single"/>
        </w:rPr>
        <w:t>постановления</w:t>
      </w:r>
      <w:r w:rsidRPr="00401EFE">
        <w:rPr>
          <w:rFonts w:ascii="Times New Roman" w:hAnsi="Times New Roman" w:cs="Times New Roman"/>
          <w:b/>
          <w:sz w:val="28"/>
          <w:szCs w:val="28"/>
        </w:rPr>
        <w:t xml:space="preserve"> (распоряжения)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E9" w:rsidRPr="00401EFE" w:rsidRDefault="009B70E9" w:rsidP="009B70E9">
      <w:pPr>
        <w:shd w:val="clear" w:color="auto" w:fill="FFFFFF"/>
        <w:tabs>
          <w:tab w:val="left" w:pos="486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70E9" w:rsidRPr="00401EFE" w:rsidRDefault="009B70E9" w:rsidP="009B70E9">
      <w:pPr>
        <w:shd w:val="clear" w:color="auto" w:fill="FFFFFF"/>
        <w:tabs>
          <w:tab w:val="left" w:pos="486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«Город Новоульян</w:t>
      </w:r>
      <w:r w:rsidR="00A35D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овск» Ульяновской </w:t>
      </w:r>
      <w:r w:rsidR="003E0E90">
        <w:rPr>
          <w:rFonts w:ascii="Times New Roman" w:hAnsi="Times New Roman" w:cs="Times New Roman"/>
          <w:b/>
          <w:color w:val="000000"/>
          <w:sz w:val="28"/>
          <w:szCs w:val="28"/>
        </w:rPr>
        <w:t>области  от 29</w:t>
      </w:r>
      <w:r w:rsidR="00FA55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ноября 202</w:t>
      </w:r>
      <w:r w:rsidR="00A35D6D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A55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№ </w:t>
      </w:r>
      <w:r w:rsidR="003E0E90">
        <w:rPr>
          <w:rFonts w:ascii="Times New Roman" w:hAnsi="Times New Roman" w:cs="Times New Roman"/>
          <w:b/>
          <w:color w:val="000000"/>
          <w:sz w:val="28"/>
          <w:szCs w:val="28"/>
        </w:rPr>
        <w:t>888</w:t>
      </w: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-П</w:t>
      </w:r>
    </w:p>
    <w:p w:rsidR="009B70E9" w:rsidRPr="00401EFE" w:rsidRDefault="009B70E9" w:rsidP="009B70E9">
      <w:pPr>
        <w:spacing w:after="0" w:line="1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Проект внесен   «</w:t>
      </w:r>
      <w:r w:rsidR="00CC711B">
        <w:rPr>
          <w:rFonts w:ascii="Times New Roman" w:hAnsi="Times New Roman" w:cs="Times New Roman"/>
          <w:sz w:val="28"/>
          <w:szCs w:val="28"/>
        </w:rPr>
        <w:t>15</w:t>
      </w:r>
      <w:r w:rsidRPr="00401EFE">
        <w:rPr>
          <w:rFonts w:ascii="Times New Roman" w:hAnsi="Times New Roman" w:cs="Times New Roman"/>
          <w:sz w:val="28"/>
          <w:szCs w:val="28"/>
        </w:rPr>
        <w:t xml:space="preserve">»  </w:t>
      </w:r>
      <w:r w:rsidR="00A35D6D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401EFE">
        <w:rPr>
          <w:rFonts w:ascii="Times New Roman" w:hAnsi="Times New Roman" w:cs="Times New Roman"/>
          <w:sz w:val="28"/>
          <w:szCs w:val="28"/>
        </w:rPr>
        <w:t>20</w:t>
      </w:r>
      <w:r w:rsidR="00FA5539">
        <w:rPr>
          <w:rFonts w:ascii="Times New Roman" w:hAnsi="Times New Roman" w:cs="Times New Roman"/>
          <w:sz w:val="28"/>
          <w:szCs w:val="28"/>
        </w:rPr>
        <w:t>2</w:t>
      </w:r>
      <w:r w:rsidR="00CC711B">
        <w:rPr>
          <w:rFonts w:ascii="Times New Roman" w:hAnsi="Times New Roman" w:cs="Times New Roman"/>
          <w:sz w:val="28"/>
          <w:szCs w:val="28"/>
        </w:rPr>
        <w:t>6</w:t>
      </w:r>
      <w:r w:rsidRPr="00401EFE">
        <w:rPr>
          <w:rFonts w:ascii="Times New Roman" w:hAnsi="Times New Roman" w:cs="Times New Roman"/>
          <w:sz w:val="28"/>
          <w:szCs w:val="28"/>
        </w:rPr>
        <w:t xml:space="preserve"> го</w:t>
      </w:r>
      <w:r w:rsidR="00FA5539">
        <w:rPr>
          <w:rFonts w:ascii="Times New Roman" w:hAnsi="Times New Roman" w:cs="Times New Roman"/>
          <w:sz w:val="28"/>
          <w:szCs w:val="28"/>
        </w:rPr>
        <w:t>да консультантом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МО «Город Новоульяновск»</w:t>
      </w:r>
    </w:p>
    <w:p w:rsidR="009B70E9" w:rsidRPr="00401EFE" w:rsidRDefault="009B70E9" w:rsidP="009B70E9">
      <w:pPr>
        <w:spacing w:after="0"/>
        <w:ind w:left="1620" w:hanging="1620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/>
        <w:ind w:left="1620" w:hanging="1620"/>
        <w:outlineLvl w:val="0"/>
        <w:rPr>
          <w:rFonts w:ascii="Times New Roman" w:hAnsi="Times New Roman" w:cs="Times New Roman"/>
          <w:b/>
        </w:rPr>
      </w:pPr>
      <w:r w:rsidRPr="00401EFE">
        <w:rPr>
          <w:rFonts w:ascii="Times New Roman" w:hAnsi="Times New Roman" w:cs="Times New Roman"/>
          <w:b/>
        </w:rPr>
        <w:t>СОГЛАСОВАНО: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975"/>
        <w:gridCol w:w="4875"/>
        <w:gridCol w:w="1260"/>
        <w:gridCol w:w="1930"/>
      </w:tblGrid>
      <w:tr w:rsidR="009B70E9" w:rsidRPr="00401EFE" w:rsidTr="00B520FD">
        <w:trPr>
          <w:cantSplit/>
          <w:trHeight w:hRule="exact" w:val="976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Дата и время</w:t>
            </w:r>
          </w:p>
          <w:p w:rsidR="009B70E9" w:rsidRPr="00401EFE" w:rsidRDefault="009B70E9" w:rsidP="00B520FD">
            <w:pPr>
              <w:tabs>
                <w:tab w:val="left" w:pos="2977"/>
              </w:tabs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согласования</w:t>
            </w:r>
          </w:p>
        </w:tc>
        <w:tc>
          <w:tcPr>
            <w:tcW w:w="4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Наименование</w:t>
            </w:r>
          </w:p>
          <w:p w:rsidR="009B70E9" w:rsidRPr="00401EFE" w:rsidRDefault="009B70E9" w:rsidP="00B520FD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Расшифровка</w:t>
            </w:r>
          </w:p>
          <w:p w:rsidR="009B70E9" w:rsidRPr="00401EFE" w:rsidRDefault="009B70E9" w:rsidP="00B520FD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9B70E9" w:rsidRPr="00401EFE" w:rsidTr="00B520FD">
        <w:trPr>
          <w:cantSplit/>
          <w:trHeight w:hRule="exact" w:val="49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Поступ</w:t>
            </w:r>
            <w:proofErr w:type="spellEnd"/>
          </w:p>
          <w:p w:rsidR="009B70E9" w:rsidRPr="00401EFE" w:rsidRDefault="009B70E9" w:rsidP="00B520FD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ления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 xml:space="preserve">Согласования </w:t>
            </w:r>
          </w:p>
        </w:tc>
        <w:tc>
          <w:tcPr>
            <w:tcW w:w="4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70E9" w:rsidRPr="00401EFE" w:rsidTr="00B520F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B520FD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B520FD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 правового обеспечения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A35D6D" w:rsidP="00FA553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Ж.Е. Прохорова</w:t>
            </w:r>
          </w:p>
        </w:tc>
      </w:tr>
      <w:tr w:rsidR="009B70E9" w:rsidRPr="00401EFE" w:rsidTr="00B520FD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B520FD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B520FD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МУ «Финансовый отдел»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И.А. Ганина</w:t>
            </w:r>
          </w:p>
        </w:tc>
      </w:tr>
    </w:tbl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401EFE">
        <w:rPr>
          <w:rFonts w:ascii="Times New Roman" w:hAnsi="Times New Roman" w:cs="Times New Roman"/>
          <w:sz w:val="28"/>
          <w:szCs w:val="28"/>
        </w:rPr>
        <w:t>Исполнитель:</w:t>
      </w:r>
      <w:r w:rsidRPr="00401EFE">
        <w:rPr>
          <w:rFonts w:ascii="Times New Roman" w:hAnsi="Times New Roman" w:cs="Times New Roman"/>
        </w:rPr>
        <w:t xml:space="preserve">  </w:t>
      </w:r>
      <w:r w:rsidRPr="00401EFE">
        <w:rPr>
          <w:rFonts w:ascii="Times New Roman" w:hAnsi="Times New Roman" w:cs="Times New Roman"/>
          <w:sz w:val="28"/>
          <w:szCs w:val="28"/>
        </w:rPr>
        <w:t>Смирнова Татьяна Юрьевна  консульта</w:t>
      </w:r>
      <w:r>
        <w:rPr>
          <w:rFonts w:ascii="Times New Roman" w:hAnsi="Times New Roman" w:cs="Times New Roman"/>
          <w:sz w:val="28"/>
          <w:szCs w:val="28"/>
        </w:rPr>
        <w:t>нт 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 </w:t>
      </w:r>
      <w:r w:rsidRPr="00401EFE">
        <w:rPr>
          <w:rFonts w:ascii="Times New Roman" w:hAnsi="Times New Roman" w:cs="Times New Roman"/>
          <w:b/>
          <w:sz w:val="16"/>
          <w:szCs w:val="16"/>
        </w:rPr>
        <w:t>________________________________________________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7-16-81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A5539" w:rsidRPr="00401EFE" w:rsidRDefault="00FA553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lastRenderedPageBreak/>
        <w:t>ЛИСТ РАССЫЛКИ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(используется при рассылке документа)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 xml:space="preserve">Постановления (распоряжения)  ___________________№ ___________ </w:t>
      </w:r>
      <w:proofErr w:type="gramStart"/>
      <w:r w:rsidRPr="00401EF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1EFE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</w:t>
      </w: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068"/>
        <w:gridCol w:w="900"/>
        <w:gridCol w:w="900"/>
        <w:gridCol w:w="4020"/>
      </w:tblGrid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Адресат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9B70E9" w:rsidRPr="00401EFE" w:rsidRDefault="009B70E9" w:rsidP="00B520F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9B70E9" w:rsidRPr="00401EFE" w:rsidRDefault="009B70E9" w:rsidP="00B520F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 адрес</w:t>
            </w: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Архив 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A35D6D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Первый Заместитель Главы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МУ «Финансовый отдел МО «город Новоульяновск»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B520F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B520F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B520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Всего подлежит рассылке __________ экз.</w:t>
      </w: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Реестр составил __________________________________ телефон __________</w:t>
      </w: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Передано в рассылку ________________________________________________</w:t>
      </w:r>
    </w:p>
    <w:p w:rsidR="009B70E9" w:rsidRPr="00401EFE" w:rsidRDefault="009B70E9" w:rsidP="009B70E9">
      <w:pPr>
        <w:spacing w:after="0" w:line="19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  <w:vertAlign w:val="superscript"/>
        </w:rPr>
        <w:t>(дата, подпись)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</w:rPr>
      </w:pPr>
    </w:p>
    <w:p w:rsidR="00461AB4" w:rsidRDefault="00461AB4" w:rsidP="00461AB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33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 с финансово-экономическим обоснованием</w:t>
      </w:r>
    </w:p>
    <w:p w:rsidR="00461AB4" w:rsidRDefault="00461AB4" w:rsidP="00461A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целях повышения эффективности муниципального управления постановлением Администрации муниципального образования «Город Новоулья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 xml:space="preserve">новск» Ульяновской области от </w:t>
      </w:r>
      <w:r w:rsidR="003E0E90">
        <w:rPr>
          <w:rFonts w:ascii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ноября 202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E0E90">
        <w:rPr>
          <w:rFonts w:ascii="Times New Roman" w:hAnsi="Times New Roman" w:cs="Times New Roman"/>
          <w:color w:val="000000"/>
          <w:sz w:val="28"/>
          <w:szCs w:val="28"/>
        </w:rPr>
        <w:t>88</w:t>
      </w:r>
      <w:r>
        <w:rPr>
          <w:rFonts w:ascii="Times New Roman" w:hAnsi="Times New Roman" w:cs="Times New Roman"/>
          <w:color w:val="000000"/>
          <w:sz w:val="28"/>
          <w:szCs w:val="28"/>
        </w:rPr>
        <w:t>-П утверждена муниципальная програм</w:t>
      </w:r>
      <w:r w:rsidR="003E0E90">
        <w:rPr>
          <w:rFonts w:ascii="Times New Roman" w:hAnsi="Times New Roman" w:cs="Times New Roman"/>
          <w:color w:val="000000"/>
          <w:sz w:val="28"/>
          <w:szCs w:val="28"/>
        </w:rPr>
        <w:t>ма «Забота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>» (далее – муниципальная программа).</w:t>
      </w:r>
    </w:p>
    <w:p w:rsidR="00461AB4" w:rsidRDefault="00461AB4" w:rsidP="00461A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179 Бюджетного кодекса Российской Федерации и на основании 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 Городской Думы </w:t>
      </w:r>
      <w:r w:rsidR="007D0C52" w:rsidRP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12 декабря 2024 г.  № 59</w:t>
      </w:r>
      <w:r w:rsidRP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бюджете муниципального образования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«Город Новоульяновск» Ульяновской области на 202</w:t>
      </w:r>
      <w:r w:rsid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202</w:t>
      </w:r>
      <w:r w:rsid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</w:t>
      </w:r>
      <w:r>
        <w:rPr>
          <w:rFonts w:ascii="Times New Roman" w:hAnsi="Times New Roman" w:cs="Times New Roman"/>
          <w:color w:val="000000"/>
          <w:sz w:val="28"/>
          <w:szCs w:val="28"/>
        </w:rPr>
        <w:t>», муниципальные программы подлежат приведению в соответствие с решением о бюджете не позднее трёх месяцев со дня вступления его в силу.</w:t>
      </w:r>
      <w:proofErr w:type="gramEnd"/>
    </w:p>
    <w:p w:rsidR="00461AB4" w:rsidRDefault="00461AB4" w:rsidP="005673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 целью приведения в соответствие с бюджетом муниципального образования «Город Новоульяновск», Администрацией муниципального образования «Город Новоульяновск» Ульяновской области был разработан проект постановления Администрации муниципального образования «Город Новоульяновск» Ульяновской области «О внесении изменений в постановление Администрации муниципального образования «Город Новоульяновск» Ульяновской области от </w:t>
      </w:r>
      <w:r w:rsidR="003E0E90">
        <w:rPr>
          <w:rFonts w:ascii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ноября 202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 w:rsidR="003E0E90">
        <w:rPr>
          <w:rFonts w:ascii="Times New Roman" w:hAnsi="Times New Roman" w:cs="Times New Roman"/>
          <w:color w:val="000000"/>
          <w:sz w:val="28"/>
          <w:szCs w:val="28"/>
        </w:rPr>
        <w:t>888</w:t>
      </w:r>
      <w:r>
        <w:rPr>
          <w:rFonts w:ascii="Times New Roman" w:hAnsi="Times New Roman" w:cs="Times New Roman"/>
          <w:color w:val="000000"/>
          <w:sz w:val="28"/>
          <w:szCs w:val="28"/>
        </w:rPr>
        <w:t>-П».</w:t>
      </w:r>
    </w:p>
    <w:p w:rsidR="00567398" w:rsidRDefault="00567398" w:rsidP="005673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связи с уменьшением потребности на оказание адресной материальной помощи гражданам уменьшена сумма с 200 000 рублей в 2025 году на 100 000 рублей. По данному факту внесено предложение о внесении изменений в бюджет муниципального образования на 2025 год о перераспределении 100 000 рублей на организацию мероприятий и церемоний, связанных с погребением участников СВО и КТО.</w:t>
      </w:r>
    </w:p>
    <w:p w:rsidR="00461AB4" w:rsidRDefault="00461AB4" w:rsidP="00461A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1AB4" w:rsidRPr="003413A2" w:rsidRDefault="00461AB4" w:rsidP="00461AB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Консультант Администрации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>Т.Ю. Смирнова</w:t>
      </w: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7A8" w:rsidRDefault="008967A8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Default="00B63DEB" w:rsidP="00B63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Default="00B63DEB" w:rsidP="00B63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766" w:rsidRDefault="00881766"/>
    <w:sectPr w:rsidR="00881766" w:rsidSect="003E0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A9C" w:rsidRDefault="00150A9C" w:rsidP="007E6629">
      <w:pPr>
        <w:spacing w:after="0" w:line="240" w:lineRule="auto"/>
      </w:pPr>
      <w:r>
        <w:separator/>
      </w:r>
    </w:p>
  </w:endnote>
  <w:endnote w:type="continuationSeparator" w:id="0">
    <w:p w:rsidR="00150A9C" w:rsidRDefault="00150A9C" w:rsidP="007E6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A9C" w:rsidRDefault="00150A9C" w:rsidP="007E6629">
      <w:pPr>
        <w:spacing w:after="0" w:line="240" w:lineRule="auto"/>
      </w:pPr>
      <w:r>
        <w:separator/>
      </w:r>
    </w:p>
  </w:footnote>
  <w:footnote w:type="continuationSeparator" w:id="0">
    <w:p w:rsidR="00150A9C" w:rsidRDefault="00150A9C" w:rsidP="007E6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506780"/>
      <w:docPartObj>
        <w:docPartGallery w:val="Page Numbers (Top of Page)"/>
        <w:docPartUnique/>
      </w:docPartObj>
    </w:sdtPr>
    <w:sdtContent>
      <w:p w:rsidR="00EB522C" w:rsidRDefault="00EB522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1B1">
          <w:rPr>
            <w:noProof/>
          </w:rPr>
          <w:t>9</w:t>
        </w:r>
        <w:r>
          <w:fldChar w:fldCharType="end"/>
        </w:r>
      </w:p>
    </w:sdtContent>
  </w:sdt>
  <w:p w:rsidR="00EB522C" w:rsidRDefault="00EB522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6363"/>
    <w:multiLevelType w:val="hybridMultilevel"/>
    <w:tmpl w:val="2BAA8F86"/>
    <w:lvl w:ilvl="0" w:tplc="ECDC37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81"/>
    <w:rsid w:val="00030AC8"/>
    <w:rsid w:val="00046F1C"/>
    <w:rsid w:val="0010537D"/>
    <w:rsid w:val="001158A4"/>
    <w:rsid w:val="00150A9C"/>
    <w:rsid w:val="00162D7D"/>
    <w:rsid w:val="00176B2F"/>
    <w:rsid w:val="002F1164"/>
    <w:rsid w:val="003954E6"/>
    <w:rsid w:val="003E0E90"/>
    <w:rsid w:val="004205CF"/>
    <w:rsid w:val="00436ED2"/>
    <w:rsid w:val="00461AB4"/>
    <w:rsid w:val="00553364"/>
    <w:rsid w:val="00567398"/>
    <w:rsid w:val="005968D6"/>
    <w:rsid w:val="0068728B"/>
    <w:rsid w:val="00696CC4"/>
    <w:rsid w:val="00784533"/>
    <w:rsid w:val="007D0C52"/>
    <w:rsid w:val="007E6629"/>
    <w:rsid w:val="00881766"/>
    <w:rsid w:val="008967A8"/>
    <w:rsid w:val="0098731C"/>
    <w:rsid w:val="009B70E9"/>
    <w:rsid w:val="009F4955"/>
    <w:rsid w:val="00A32E38"/>
    <w:rsid w:val="00A35D6D"/>
    <w:rsid w:val="00AA3EF7"/>
    <w:rsid w:val="00AA635F"/>
    <w:rsid w:val="00AE2E81"/>
    <w:rsid w:val="00B520FD"/>
    <w:rsid w:val="00B63DEB"/>
    <w:rsid w:val="00B97E23"/>
    <w:rsid w:val="00BA21B1"/>
    <w:rsid w:val="00CC711B"/>
    <w:rsid w:val="00D11099"/>
    <w:rsid w:val="00D8450F"/>
    <w:rsid w:val="00E13DDC"/>
    <w:rsid w:val="00E2009A"/>
    <w:rsid w:val="00E27729"/>
    <w:rsid w:val="00EB522C"/>
    <w:rsid w:val="00EE3300"/>
    <w:rsid w:val="00EF1A0F"/>
    <w:rsid w:val="00F611E5"/>
    <w:rsid w:val="00F8304D"/>
    <w:rsid w:val="00FA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E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E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1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qFormat/>
    <w:rsid w:val="0016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784533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character" w:customStyle="1" w:styleId="ConsPlusNormal0">
    <w:name w:val="ConsPlusNormal Знак"/>
    <w:link w:val="ConsPlusNormal"/>
    <w:locked/>
    <w:rsid w:val="00784533"/>
    <w:rPr>
      <w:rFonts w:ascii="Calibri" w:hAnsi="Calibri" w:cs="Calibri"/>
      <w:sz w:val="22"/>
      <w:lang w:eastAsia="ru-RU"/>
    </w:rPr>
  </w:style>
  <w:style w:type="paragraph" w:styleId="a6">
    <w:name w:val="header"/>
    <w:basedOn w:val="a"/>
    <w:link w:val="a7"/>
    <w:uiPriority w:val="99"/>
    <w:unhideWhenUsed/>
    <w:rsid w:val="007E6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662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7E6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6629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E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E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1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qFormat/>
    <w:rsid w:val="0016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784533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character" w:customStyle="1" w:styleId="ConsPlusNormal0">
    <w:name w:val="ConsPlusNormal Знак"/>
    <w:link w:val="ConsPlusNormal"/>
    <w:locked/>
    <w:rsid w:val="00784533"/>
    <w:rPr>
      <w:rFonts w:ascii="Calibri" w:hAnsi="Calibri" w:cs="Calibri"/>
      <w:sz w:val="22"/>
      <w:lang w:eastAsia="ru-RU"/>
    </w:rPr>
  </w:style>
  <w:style w:type="paragraph" w:styleId="a6">
    <w:name w:val="header"/>
    <w:basedOn w:val="a"/>
    <w:link w:val="a7"/>
    <w:uiPriority w:val="99"/>
    <w:unhideWhenUsed/>
    <w:rsid w:val="007E6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662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7E6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6629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1135&amp;date=10.06.2024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E6F3A-0CFC-423C-93D1-D4502B4F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2026-01-22T05:04:00Z</cp:lastPrinted>
  <dcterms:created xsi:type="dcterms:W3CDTF">2021-05-19T11:29:00Z</dcterms:created>
  <dcterms:modified xsi:type="dcterms:W3CDTF">2026-01-22T05:05:00Z</dcterms:modified>
</cp:coreProperties>
</file>